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F05C" w14:textId="77777777" w:rsidR="00FD31B3" w:rsidRPr="00C676CF" w:rsidRDefault="00FD31B3" w:rsidP="00C676CF">
      <w:pPr>
        <w:spacing w:line="360" w:lineRule="auto"/>
        <w:rPr>
          <w:rFonts w:ascii="Book Antiqua" w:hAnsi="Book Antiqua"/>
        </w:rPr>
      </w:pPr>
    </w:p>
    <w:p w14:paraId="49B43874" w14:textId="77777777" w:rsidR="00FD31B3" w:rsidRPr="00067578" w:rsidRDefault="00454A17" w:rsidP="00C676CF">
      <w:pPr>
        <w:spacing w:line="360" w:lineRule="auto"/>
        <w:rPr>
          <w:rFonts w:ascii="Book Antiqua" w:eastAsia="Book Antiqua" w:hAnsi="Book Antiqua" w:cs="Book Antiqua"/>
          <w:bCs/>
          <w:lang w:val="en-US"/>
        </w:rPr>
      </w:pPr>
      <w:r>
        <w:rPr>
          <w:rFonts w:ascii="Book Antiqua" w:eastAsia="Book Antiqua" w:hAnsi="Book Antiqua" w:cs="Book Antiqua"/>
          <w:bCs/>
          <w:lang w:val="en-US"/>
        </w:rPr>
      </w:r>
      <w:r>
        <w:rPr>
          <w:rFonts w:ascii="Book Antiqua" w:eastAsia="Book Antiqua" w:hAnsi="Book Antiqua" w:cs="Book Antiqua"/>
          <w:bCs/>
          <w:lang w:val="en-US"/>
        </w:rPr>
        <w:pict w14:anchorId="653BCEA6">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4273A952" w14:textId="0877610E" w:rsidR="00FD31B3" w:rsidRDefault="00FD31B3" w:rsidP="00FD31B3">
                  <w:pPr>
                    <w:pStyle w:val="GvdeMetni"/>
                    <w:spacing w:before="1"/>
                    <w:ind w:right="1324"/>
                    <w:jc w:val="center"/>
                  </w:pPr>
                  <w:r>
                    <w:t xml:space="preserve">      </w:t>
                  </w:r>
                  <w:r w:rsidR="006D4CFC" w:rsidRPr="006D4CFC">
                    <w:t>CHEST D</w:t>
                  </w:r>
                  <w:r w:rsidR="006D4CFC">
                    <w:t>I</w:t>
                  </w:r>
                  <w:r w:rsidR="006D4CFC" w:rsidRPr="006D4CFC">
                    <w:t>SEASES</w:t>
                  </w:r>
                </w:p>
                <w:p w14:paraId="6A3381A8" w14:textId="47FD35BE" w:rsidR="00FD31B3" w:rsidRDefault="00FD31B3" w:rsidP="00FD31B3">
                  <w:pPr>
                    <w:pStyle w:val="GvdeMetni"/>
                    <w:spacing w:before="1"/>
                    <w:ind w:right="1324"/>
                    <w:jc w:val="center"/>
                  </w:pPr>
                  <w:r>
                    <w:t xml:space="preserve">      (</w:t>
                  </w:r>
                  <w:r w:rsidR="006D4CFC">
                    <w:t>PHASE</w:t>
                  </w:r>
                  <w:r>
                    <w:t xml:space="preserve"> 6)</w:t>
                  </w:r>
                </w:p>
              </w:txbxContent>
            </v:textbox>
            <w10:anchorlock/>
          </v:shape>
        </w:pict>
      </w:r>
    </w:p>
    <w:p w14:paraId="21E68BE4" w14:textId="77777777" w:rsidR="00FD31B3" w:rsidRPr="00067578" w:rsidRDefault="00FD31B3" w:rsidP="00C676CF">
      <w:pPr>
        <w:spacing w:line="360" w:lineRule="auto"/>
        <w:rPr>
          <w:rFonts w:ascii="Book Antiqua" w:eastAsia="Book Antiqua" w:hAnsi="Book Antiqua" w:cs="Book Antiqua"/>
          <w:bCs/>
          <w:lang w:val="en-US"/>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
        <w:gridCol w:w="9130"/>
      </w:tblGrid>
      <w:tr w:rsidR="00FD31B3" w:rsidRPr="00067578" w14:paraId="7AF9619A" w14:textId="77777777" w:rsidTr="00104701">
        <w:trPr>
          <w:trHeight w:val="379"/>
        </w:trPr>
        <w:tc>
          <w:tcPr>
            <w:tcW w:w="9923" w:type="dxa"/>
            <w:gridSpan w:val="2"/>
            <w:shd w:val="clear" w:color="auto" w:fill="93B3D5"/>
          </w:tcPr>
          <w:p w14:paraId="78AF5FC1" w14:textId="79DDED00" w:rsidR="00FD31B3" w:rsidRPr="00067578" w:rsidRDefault="00104701" w:rsidP="00C676CF">
            <w:pPr>
              <w:pStyle w:val="TableParagraph"/>
              <w:spacing w:before="0" w:line="360" w:lineRule="auto"/>
              <w:ind w:left="0" w:right="2061"/>
              <w:rPr>
                <w:rFonts w:ascii="Book Antiqua" w:hAnsi="Book Antiqua"/>
                <w:b/>
                <w:lang w:val="en-US"/>
              </w:rPr>
            </w:pPr>
            <w:r w:rsidRPr="00067578">
              <w:rPr>
                <w:rFonts w:ascii="Book Antiqua" w:hAnsi="Book Antiqua"/>
                <w:b/>
                <w:lang w:val="en-US"/>
              </w:rPr>
              <w:t>LEARNING AIM(S)</w:t>
            </w:r>
          </w:p>
        </w:tc>
      </w:tr>
      <w:tr w:rsidR="00FD31B3" w:rsidRPr="00067578" w14:paraId="4C3C3AF2" w14:textId="77777777" w:rsidTr="00097C69">
        <w:trPr>
          <w:trHeight w:val="2090"/>
        </w:trPr>
        <w:tc>
          <w:tcPr>
            <w:tcW w:w="793" w:type="dxa"/>
          </w:tcPr>
          <w:p w14:paraId="4C223FC4" w14:textId="77777777" w:rsidR="00FD31B3" w:rsidRPr="00067578" w:rsidRDefault="00FD31B3" w:rsidP="00C676CF">
            <w:pPr>
              <w:pStyle w:val="TableParagraph"/>
              <w:spacing w:before="0" w:line="360" w:lineRule="auto"/>
              <w:rPr>
                <w:rFonts w:ascii="Book Antiqua" w:hAnsi="Book Antiqua"/>
                <w:b/>
                <w:lang w:val="en-US"/>
              </w:rPr>
            </w:pPr>
            <w:r w:rsidRPr="00067578">
              <w:rPr>
                <w:rFonts w:ascii="Book Antiqua" w:hAnsi="Book Antiqua"/>
                <w:b/>
                <w:lang w:val="en-US"/>
              </w:rPr>
              <w:t>1</w:t>
            </w:r>
          </w:p>
        </w:tc>
        <w:tc>
          <w:tcPr>
            <w:tcW w:w="9130" w:type="dxa"/>
          </w:tcPr>
          <w:p w14:paraId="58F50E8E" w14:textId="6EC474C8" w:rsidR="003C716F" w:rsidRPr="00067578" w:rsidRDefault="003C716F" w:rsidP="00C676CF">
            <w:pPr>
              <w:pStyle w:val="TableParagraph"/>
              <w:spacing w:before="0" w:line="360" w:lineRule="auto"/>
              <w:ind w:left="115" w:right="223"/>
              <w:rPr>
                <w:rFonts w:ascii="Book Antiqua" w:hAnsi="Book Antiqua"/>
                <w:lang w:val="en-US"/>
              </w:rPr>
            </w:pPr>
            <w:r w:rsidRPr="00067578">
              <w:rPr>
                <w:rFonts w:ascii="Book Antiqua" w:hAnsi="Book Antiqua"/>
                <w:lang w:val="en-US"/>
              </w:rPr>
              <w:t xml:space="preserve">In this </w:t>
            </w:r>
            <w:r w:rsidR="006D4CFC" w:rsidRPr="00067578">
              <w:rPr>
                <w:rFonts w:ascii="Book Antiqua" w:hAnsi="Book Antiqua"/>
                <w:lang w:val="en-US"/>
              </w:rPr>
              <w:t>course,</w:t>
            </w:r>
            <w:r w:rsidRPr="00067578">
              <w:rPr>
                <w:rFonts w:ascii="Book Antiqua" w:hAnsi="Book Antiqua"/>
                <w:lang w:val="en-US"/>
              </w:rPr>
              <w:t xml:space="preserve"> </w:t>
            </w:r>
            <w:proofErr w:type="gramStart"/>
            <w:r w:rsidRPr="00067578">
              <w:rPr>
                <w:rFonts w:ascii="Book Antiqua" w:hAnsi="Book Antiqua"/>
                <w:lang w:val="en-US"/>
              </w:rPr>
              <w:t>It</w:t>
            </w:r>
            <w:proofErr w:type="gramEnd"/>
            <w:r w:rsidRPr="00067578">
              <w:rPr>
                <w:rFonts w:ascii="Book Antiqua" w:hAnsi="Book Antiqua"/>
                <w:lang w:val="en-US"/>
              </w:rPr>
              <w:t xml:space="preserve"> is aimed that students have the knowledge and skills to comprehend the basics of the approach to chest diseases that are common and may come across during the practice, to recognize these patients and to perform their primary care or emergency treatment, and to distinguish patients who need to be referred to a higher level or a different branch.</w:t>
            </w:r>
          </w:p>
        </w:tc>
      </w:tr>
      <w:tr w:rsidR="00FD31B3" w:rsidRPr="00067578" w14:paraId="44813242" w14:textId="77777777" w:rsidTr="00097C69">
        <w:trPr>
          <w:trHeight w:val="1130"/>
        </w:trPr>
        <w:tc>
          <w:tcPr>
            <w:tcW w:w="793" w:type="dxa"/>
          </w:tcPr>
          <w:p w14:paraId="3DAE3C31" w14:textId="77777777" w:rsidR="00FD31B3" w:rsidRPr="00067578" w:rsidRDefault="00FD31B3" w:rsidP="00C676CF">
            <w:pPr>
              <w:pStyle w:val="TableParagraph"/>
              <w:spacing w:before="0" w:line="360" w:lineRule="auto"/>
              <w:rPr>
                <w:rFonts w:ascii="Book Antiqua" w:hAnsi="Book Antiqua"/>
                <w:b/>
                <w:lang w:val="en-US"/>
              </w:rPr>
            </w:pPr>
            <w:r w:rsidRPr="00067578">
              <w:rPr>
                <w:rFonts w:ascii="Book Antiqua" w:hAnsi="Book Antiqua"/>
                <w:b/>
                <w:lang w:val="en-US"/>
              </w:rPr>
              <w:t>2</w:t>
            </w:r>
          </w:p>
        </w:tc>
        <w:tc>
          <w:tcPr>
            <w:tcW w:w="9130" w:type="dxa"/>
          </w:tcPr>
          <w:p w14:paraId="6047FB51" w14:textId="007316A7" w:rsidR="005A39D1" w:rsidRPr="00067578" w:rsidRDefault="005A39D1" w:rsidP="00C676CF">
            <w:pPr>
              <w:pStyle w:val="TableParagraph"/>
              <w:spacing w:before="0" w:line="360" w:lineRule="auto"/>
              <w:ind w:left="115" w:right="876"/>
              <w:rPr>
                <w:rFonts w:ascii="Book Antiqua" w:hAnsi="Book Antiqua"/>
                <w:lang w:val="en-US"/>
              </w:rPr>
            </w:pPr>
            <w:r w:rsidRPr="00067578">
              <w:rPr>
                <w:rFonts w:ascii="Book Antiqua" w:hAnsi="Book Antiqua"/>
                <w:lang w:val="en-US"/>
              </w:rPr>
              <w:t xml:space="preserve">In this </w:t>
            </w:r>
            <w:r w:rsidR="006138FE" w:rsidRPr="00067578">
              <w:rPr>
                <w:rFonts w:ascii="Book Antiqua" w:hAnsi="Book Antiqua"/>
                <w:lang w:val="en-US"/>
              </w:rPr>
              <w:t>course</w:t>
            </w:r>
            <w:r w:rsidRPr="00067578">
              <w:rPr>
                <w:rFonts w:ascii="Book Antiqua" w:hAnsi="Book Antiqua"/>
                <w:lang w:val="en-US"/>
              </w:rPr>
              <w:t>, it is aimed that the students have knowledge about preventive medicine practices related to chest diseases and have the skills to perform these practices in primary care conditions.</w:t>
            </w:r>
          </w:p>
        </w:tc>
      </w:tr>
    </w:tbl>
    <w:p w14:paraId="2B71F408" w14:textId="77777777" w:rsidR="00FD31B3" w:rsidRPr="00067578" w:rsidRDefault="00FD31B3" w:rsidP="00C676CF">
      <w:pPr>
        <w:spacing w:line="360" w:lineRule="auto"/>
        <w:rPr>
          <w:rFonts w:ascii="Book Antiqua" w:hAnsi="Book Antiqua"/>
          <w:b/>
          <w:lang w:val="en-US"/>
        </w:rPr>
      </w:pPr>
    </w:p>
    <w:p w14:paraId="4DAB9984" w14:textId="77777777" w:rsidR="00FD31B3" w:rsidRPr="00067578" w:rsidRDefault="00FD31B3" w:rsidP="00C676CF">
      <w:pPr>
        <w:spacing w:line="360" w:lineRule="auto"/>
        <w:rPr>
          <w:rFonts w:ascii="Book Antiqua" w:hAnsi="Book Antiqua"/>
          <w:b/>
          <w:lang w:val="en-US"/>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
        <w:gridCol w:w="9134"/>
      </w:tblGrid>
      <w:tr w:rsidR="00FD31B3" w:rsidRPr="00067578" w14:paraId="235C1BBC" w14:textId="77777777" w:rsidTr="001F4A19">
        <w:trPr>
          <w:trHeight w:val="359"/>
        </w:trPr>
        <w:tc>
          <w:tcPr>
            <w:tcW w:w="9923" w:type="dxa"/>
            <w:gridSpan w:val="2"/>
            <w:shd w:val="clear" w:color="auto" w:fill="93B3D5"/>
          </w:tcPr>
          <w:p w14:paraId="4B2D4926" w14:textId="0B66160E" w:rsidR="00FD31B3" w:rsidRPr="00067578" w:rsidRDefault="001F4A19" w:rsidP="00C676CF">
            <w:pPr>
              <w:pStyle w:val="TableParagraph"/>
              <w:spacing w:before="0" w:line="360" w:lineRule="auto"/>
              <w:ind w:left="0"/>
              <w:rPr>
                <w:rFonts w:ascii="Book Antiqua" w:hAnsi="Book Antiqua"/>
                <w:b/>
                <w:lang w:val="en-US"/>
              </w:rPr>
            </w:pPr>
            <w:r w:rsidRPr="00067578">
              <w:rPr>
                <w:rFonts w:ascii="Book Antiqua" w:hAnsi="Book Antiqua"/>
                <w:b/>
                <w:lang w:val="en-US"/>
              </w:rPr>
              <w:t>LEARNING OBJECTIVE(S)</w:t>
            </w:r>
          </w:p>
        </w:tc>
      </w:tr>
      <w:tr w:rsidR="00DA4471" w:rsidRPr="00067578" w14:paraId="5017D4D5" w14:textId="77777777" w:rsidTr="00097C69">
        <w:trPr>
          <w:trHeight w:val="470"/>
        </w:trPr>
        <w:tc>
          <w:tcPr>
            <w:tcW w:w="789" w:type="dxa"/>
          </w:tcPr>
          <w:p w14:paraId="1FA0C87A" w14:textId="77777777" w:rsidR="00DA4471" w:rsidRPr="00067578" w:rsidRDefault="00DA4471" w:rsidP="00C676CF">
            <w:pPr>
              <w:pStyle w:val="TableParagraph"/>
              <w:spacing w:before="0" w:line="360" w:lineRule="auto"/>
              <w:rPr>
                <w:rFonts w:ascii="Book Antiqua" w:hAnsi="Book Antiqua"/>
                <w:b/>
                <w:lang w:val="en-US"/>
              </w:rPr>
            </w:pPr>
            <w:r w:rsidRPr="00067578">
              <w:rPr>
                <w:rFonts w:ascii="Book Antiqua" w:hAnsi="Book Antiqua"/>
                <w:b/>
                <w:lang w:val="en-US"/>
              </w:rPr>
              <w:t>1</w:t>
            </w:r>
          </w:p>
        </w:tc>
        <w:tc>
          <w:tcPr>
            <w:tcW w:w="9134" w:type="dxa"/>
          </w:tcPr>
          <w:p w14:paraId="7637A73D" w14:textId="24C8A70B" w:rsidR="00DA4471" w:rsidRPr="00067578" w:rsidRDefault="00DA4471" w:rsidP="00C676CF">
            <w:pPr>
              <w:spacing w:line="360" w:lineRule="auto"/>
              <w:rPr>
                <w:rFonts w:ascii="Book Antiqua" w:hAnsi="Book Antiqua"/>
                <w:lang w:val="en-US"/>
              </w:rPr>
            </w:pPr>
            <w:r w:rsidRPr="00067578">
              <w:rPr>
                <w:rFonts w:ascii="Book Antiqua" w:hAnsi="Book Antiqua"/>
                <w:lang w:val="en-US"/>
              </w:rPr>
              <w:t>To be able to take a detailed medical history and performing a physical examination</w:t>
            </w:r>
            <w:r w:rsidR="00A16FAF">
              <w:rPr>
                <w:rFonts w:ascii="Book Antiqua" w:hAnsi="Book Antiqua"/>
                <w:lang w:val="en-US"/>
              </w:rPr>
              <w:t>.</w:t>
            </w:r>
          </w:p>
        </w:tc>
      </w:tr>
      <w:tr w:rsidR="00DA4471" w:rsidRPr="00067578" w14:paraId="370ECF38" w14:textId="77777777" w:rsidTr="00097C69">
        <w:trPr>
          <w:trHeight w:val="473"/>
        </w:trPr>
        <w:tc>
          <w:tcPr>
            <w:tcW w:w="789" w:type="dxa"/>
          </w:tcPr>
          <w:p w14:paraId="3D4CCB04" w14:textId="77777777" w:rsidR="00DA4471" w:rsidRPr="00067578" w:rsidRDefault="00DA4471" w:rsidP="00C676CF">
            <w:pPr>
              <w:pStyle w:val="TableParagraph"/>
              <w:spacing w:before="0" w:line="360" w:lineRule="auto"/>
              <w:rPr>
                <w:rFonts w:ascii="Book Antiqua" w:hAnsi="Book Antiqua"/>
                <w:b/>
                <w:lang w:val="en-US"/>
              </w:rPr>
            </w:pPr>
            <w:r w:rsidRPr="00067578">
              <w:rPr>
                <w:rFonts w:ascii="Book Antiqua" w:hAnsi="Book Antiqua"/>
                <w:b/>
                <w:lang w:val="en-US"/>
              </w:rPr>
              <w:t>2</w:t>
            </w:r>
          </w:p>
        </w:tc>
        <w:tc>
          <w:tcPr>
            <w:tcW w:w="9134" w:type="dxa"/>
          </w:tcPr>
          <w:p w14:paraId="461537E9" w14:textId="40BD218B" w:rsidR="00DA4471" w:rsidRPr="00067578" w:rsidRDefault="00DA4471" w:rsidP="00C676CF">
            <w:pPr>
              <w:spacing w:line="360" w:lineRule="auto"/>
              <w:rPr>
                <w:rFonts w:ascii="Book Antiqua" w:hAnsi="Book Antiqua"/>
                <w:lang w:val="en-US"/>
              </w:rPr>
            </w:pPr>
            <w:r w:rsidRPr="00067578">
              <w:rPr>
                <w:rFonts w:ascii="Book Antiqua" w:hAnsi="Book Antiqua"/>
                <w:lang w:val="en-US"/>
              </w:rPr>
              <w:t xml:space="preserve">To be able to identify preliminary diagnoses </w:t>
            </w:r>
            <w:r w:rsidR="00A16FAF">
              <w:rPr>
                <w:rFonts w:ascii="Book Antiqua" w:hAnsi="Book Antiqua"/>
                <w:lang w:val="en-US"/>
              </w:rPr>
              <w:t>from</w:t>
            </w:r>
            <w:r w:rsidRPr="00067578">
              <w:rPr>
                <w:rFonts w:ascii="Book Antiqua" w:hAnsi="Book Antiqua"/>
                <w:lang w:val="en-US"/>
              </w:rPr>
              <w:t xml:space="preserve"> medical history and physical examination</w:t>
            </w:r>
            <w:r w:rsidR="00A16FAF">
              <w:rPr>
                <w:rFonts w:ascii="Book Antiqua" w:hAnsi="Book Antiqua"/>
                <w:lang w:val="en-US"/>
              </w:rPr>
              <w:t>.</w:t>
            </w:r>
          </w:p>
        </w:tc>
      </w:tr>
      <w:tr w:rsidR="00DA4471" w:rsidRPr="00067578" w14:paraId="46DDA39A" w14:textId="77777777" w:rsidTr="00097C69">
        <w:trPr>
          <w:trHeight w:val="699"/>
        </w:trPr>
        <w:tc>
          <w:tcPr>
            <w:tcW w:w="789" w:type="dxa"/>
          </w:tcPr>
          <w:p w14:paraId="4E306E8F" w14:textId="77777777" w:rsidR="00DA4471" w:rsidRPr="00067578" w:rsidRDefault="00DA4471" w:rsidP="00C676CF">
            <w:pPr>
              <w:pStyle w:val="TableParagraph"/>
              <w:spacing w:before="0" w:line="360" w:lineRule="auto"/>
              <w:rPr>
                <w:rFonts w:ascii="Book Antiqua" w:hAnsi="Book Antiqua"/>
                <w:b/>
                <w:lang w:val="en-US"/>
              </w:rPr>
            </w:pPr>
            <w:r w:rsidRPr="00067578">
              <w:rPr>
                <w:rFonts w:ascii="Book Antiqua" w:hAnsi="Book Antiqua"/>
                <w:b/>
                <w:lang w:val="en-US"/>
              </w:rPr>
              <w:t>3</w:t>
            </w:r>
          </w:p>
        </w:tc>
        <w:tc>
          <w:tcPr>
            <w:tcW w:w="9134" w:type="dxa"/>
          </w:tcPr>
          <w:p w14:paraId="330E4E46" w14:textId="187CCC6B" w:rsidR="00DA4471" w:rsidRPr="00067578" w:rsidRDefault="00DA4471" w:rsidP="00C676CF">
            <w:pPr>
              <w:spacing w:line="360" w:lineRule="auto"/>
              <w:rPr>
                <w:rFonts w:ascii="Book Antiqua" w:hAnsi="Book Antiqua"/>
                <w:lang w:val="en-US"/>
              </w:rPr>
            </w:pPr>
            <w:r w:rsidRPr="00067578">
              <w:rPr>
                <w:rFonts w:ascii="Book Antiqua" w:hAnsi="Book Antiqua"/>
                <w:lang w:val="en-US"/>
              </w:rPr>
              <w:t>To be able to reach a preliminary diagnosis or diagnosis by evaluating the patient's laboratory, chest X-ray, pulmonary function test results, and microbiological results, if any.</w:t>
            </w:r>
          </w:p>
        </w:tc>
      </w:tr>
      <w:tr w:rsidR="00DA4471" w:rsidRPr="00067578" w14:paraId="4A4A1BCA" w14:textId="77777777" w:rsidTr="00097C69">
        <w:trPr>
          <w:trHeight w:val="435"/>
        </w:trPr>
        <w:tc>
          <w:tcPr>
            <w:tcW w:w="789" w:type="dxa"/>
          </w:tcPr>
          <w:p w14:paraId="3FDA326C" w14:textId="77777777" w:rsidR="00DA4471" w:rsidRPr="00067578" w:rsidRDefault="00DA4471" w:rsidP="00C676CF">
            <w:pPr>
              <w:pStyle w:val="TableParagraph"/>
              <w:spacing w:before="0" w:line="360" w:lineRule="auto"/>
              <w:rPr>
                <w:rFonts w:ascii="Book Antiqua" w:hAnsi="Book Antiqua"/>
                <w:b/>
                <w:lang w:val="en-US"/>
              </w:rPr>
            </w:pPr>
            <w:r w:rsidRPr="00067578">
              <w:rPr>
                <w:rFonts w:ascii="Book Antiqua" w:hAnsi="Book Antiqua"/>
                <w:b/>
                <w:lang w:val="en-US"/>
              </w:rPr>
              <w:t>4</w:t>
            </w:r>
          </w:p>
        </w:tc>
        <w:tc>
          <w:tcPr>
            <w:tcW w:w="9134" w:type="dxa"/>
          </w:tcPr>
          <w:p w14:paraId="30CD2D28" w14:textId="48F68884" w:rsidR="00DA4471" w:rsidRPr="00067578" w:rsidRDefault="00DA4471" w:rsidP="00C676CF">
            <w:pPr>
              <w:spacing w:line="360" w:lineRule="auto"/>
              <w:rPr>
                <w:rFonts w:ascii="Book Antiqua" w:hAnsi="Book Antiqua"/>
                <w:lang w:val="en-US"/>
              </w:rPr>
            </w:pPr>
            <w:r w:rsidRPr="00067578">
              <w:rPr>
                <w:rFonts w:ascii="Book Antiqua" w:hAnsi="Book Antiqua"/>
                <w:lang w:val="en-US"/>
              </w:rPr>
              <w:t>To be able to prepare a patient file and to be able to explain the treatments to be applied to the patient.</w:t>
            </w:r>
          </w:p>
        </w:tc>
      </w:tr>
      <w:tr w:rsidR="00DA4471" w:rsidRPr="00067578" w14:paraId="2FA5300F" w14:textId="77777777" w:rsidTr="00097C69">
        <w:trPr>
          <w:trHeight w:val="470"/>
        </w:trPr>
        <w:tc>
          <w:tcPr>
            <w:tcW w:w="789" w:type="dxa"/>
          </w:tcPr>
          <w:p w14:paraId="1819006F" w14:textId="77777777" w:rsidR="00DA4471" w:rsidRPr="00067578" w:rsidRDefault="00DA4471" w:rsidP="00C676CF">
            <w:pPr>
              <w:pStyle w:val="TableParagraph"/>
              <w:spacing w:before="0" w:line="360" w:lineRule="auto"/>
              <w:rPr>
                <w:rFonts w:ascii="Book Antiqua" w:hAnsi="Book Antiqua"/>
                <w:b/>
                <w:lang w:val="en-US"/>
              </w:rPr>
            </w:pPr>
            <w:r w:rsidRPr="00067578">
              <w:rPr>
                <w:rFonts w:ascii="Book Antiqua" w:hAnsi="Book Antiqua"/>
                <w:b/>
                <w:lang w:val="en-US"/>
              </w:rPr>
              <w:t>5</w:t>
            </w:r>
          </w:p>
        </w:tc>
        <w:tc>
          <w:tcPr>
            <w:tcW w:w="9134" w:type="dxa"/>
          </w:tcPr>
          <w:p w14:paraId="123252F5" w14:textId="32BCB574" w:rsidR="00DA4471" w:rsidRPr="00067578" w:rsidRDefault="00DA4471" w:rsidP="00C676CF">
            <w:pPr>
              <w:spacing w:line="360" w:lineRule="auto"/>
              <w:rPr>
                <w:rFonts w:ascii="Book Antiqua" w:hAnsi="Book Antiqua"/>
                <w:lang w:val="en-US"/>
              </w:rPr>
            </w:pPr>
            <w:r w:rsidRPr="00067578">
              <w:rPr>
                <w:rFonts w:ascii="Book Antiqua" w:hAnsi="Book Antiqua"/>
                <w:lang w:val="en-US"/>
              </w:rPr>
              <w:t>To be able to gain patient follow-up knowledge and skills</w:t>
            </w:r>
            <w:r w:rsidR="00A16FAF">
              <w:rPr>
                <w:rFonts w:ascii="Book Antiqua" w:hAnsi="Book Antiqua"/>
                <w:lang w:val="en-US"/>
              </w:rPr>
              <w:t>.</w:t>
            </w:r>
          </w:p>
        </w:tc>
      </w:tr>
      <w:tr w:rsidR="00DA4471" w:rsidRPr="00067578" w14:paraId="1831DE31" w14:textId="77777777" w:rsidTr="00097C69">
        <w:trPr>
          <w:trHeight w:val="473"/>
        </w:trPr>
        <w:tc>
          <w:tcPr>
            <w:tcW w:w="789" w:type="dxa"/>
          </w:tcPr>
          <w:p w14:paraId="6F318BFC" w14:textId="77777777" w:rsidR="00DA4471" w:rsidRPr="00067578" w:rsidRDefault="00DA4471" w:rsidP="00C676CF">
            <w:pPr>
              <w:pStyle w:val="TableParagraph"/>
              <w:spacing w:before="0" w:line="360" w:lineRule="auto"/>
              <w:rPr>
                <w:rFonts w:ascii="Book Antiqua" w:hAnsi="Book Antiqua"/>
                <w:b/>
                <w:lang w:val="en-US"/>
              </w:rPr>
            </w:pPr>
            <w:r w:rsidRPr="00067578">
              <w:rPr>
                <w:rFonts w:ascii="Book Antiqua" w:hAnsi="Book Antiqua"/>
                <w:b/>
                <w:lang w:val="en-US"/>
              </w:rPr>
              <w:t>6</w:t>
            </w:r>
          </w:p>
        </w:tc>
        <w:tc>
          <w:tcPr>
            <w:tcW w:w="9134" w:type="dxa"/>
          </w:tcPr>
          <w:p w14:paraId="5AD428E6" w14:textId="0C89E275" w:rsidR="00DA4471" w:rsidRPr="00067578" w:rsidRDefault="00DA4471" w:rsidP="00C676CF">
            <w:pPr>
              <w:spacing w:line="360" w:lineRule="auto"/>
              <w:rPr>
                <w:rFonts w:ascii="Book Antiqua" w:hAnsi="Book Antiqua"/>
                <w:lang w:val="en-US"/>
              </w:rPr>
            </w:pPr>
            <w:r w:rsidRPr="00067578">
              <w:rPr>
                <w:rFonts w:ascii="Book Antiqua" w:hAnsi="Book Antiqua"/>
                <w:lang w:val="en-US"/>
              </w:rPr>
              <w:t xml:space="preserve">To be able to write </w:t>
            </w:r>
            <w:r w:rsidR="008C3048" w:rsidRPr="00067578">
              <w:rPr>
                <w:rFonts w:ascii="Book Antiqua" w:hAnsi="Book Antiqua"/>
                <w:lang w:val="en-US"/>
              </w:rPr>
              <w:t>discharge report</w:t>
            </w:r>
            <w:r w:rsidR="00A16FAF">
              <w:rPr>
                <w:rFonts w:ascii="Book Antiqua" w:hAnsi="Book Antiqua"/>
                <w:lang w:val="en-US"/>
              </w:rPr>
              <w:t>.</w:t>
            </w:r>
          </w:p>
        </w:tc>
      </w:tr>
      <w:tr w:rsidR="00DA4471" w:rsidRPr="00067578" w14:paraId="7E506F8C" w14:textId="77777777" w:rsidTr="00097C69">
        <w:trPr>
          <w:trHeight w:val="470"/>
        </w:trPr>
        <w:tc>
          <w:tcPr>
            <w:tcW w:w="789" w:type="dxa"/>
          </w:tcPr>
          <w:p w14:paraId="4C25C116" w14:textId="77777777" w:rsidR="00DA4471" w:rsidRPr="00067578" w:rsidRDefault="00DA4471" w:rsidP="00C676CF">
            <w:pPr>
              <w:pStyle w:val="TableParagraph"/>
              <w:spacing w:before="0" w:line="360" w:lineRule="auto"/>
              <w:rPr>
                <w:rFonts w:ascii="Book Antiqua" w:hAnsi="Book Antiqua"/>
                <w:b/>
                <w:lang w:val="en-US"/>
              </w:rPr>
            </w:pPr>
            <w:r w:rsidRPr="00067578">
              <w:rPr>
                <w:rFonts w:ascii="Book Antiqua" w:hAnsi="Book Antiqua"/>
                <w:b/>
                <w:lang w:val="en-US"/>
              </w:rPr>
              <w:t>7</w:t>
            </w:r>
          </w:p>
        </w:tc>
        <w:tc>
          <w:tcPr>
            <w:tcW w:w="9134" w:type="dxa"/>
          </w:tcPr>
          <w:p w14:paraId="5F6D472D" w14:textId="20C168A4" w:rsidR="00DA4471" w:rsidRPr="00067578" w:rsidRDefault="008C3048" w:rsidP="00C676CF">
            <w:pPr>
              <w:spacing w:line="360" w:lineRule="auto"/>
              <w:rPr>
                <w:rFonts w:ascii="Book Antiqua" w:hAnsi="Book Antiqua"/>
                <w:lang w:val="en-US"/>
              </w:rPr>
            </w:pPr>
            <w:r w:rsidRPr="00067578">
              <w:rPr>
                <w:rFonts w:ascii="Book Antiqua" w:hAnsi="Book Antiqua"/>
                <w:lang w:val="en-US"/>
              </w:rPr>
              <w:t xml:space="preserve">To be able to </w:t>
            </w:r>
            <w:r w:rsidR="00DA4471" w:rsidRPr="00067578">
              <w:rPr>
                <w:rFonts w:ascii="Book Antiqua" w:hAnsi="Book Antiqua"/>
                <w:lang w:val="en-US"/>
              </w:rPr>
              <w:t xml:space="preserve">take arterial blood gas and </w:t>
            </w:r>
            <w:r w:rsidRPr="00067578">
              <w:rPr>
                <w:rFonts w:ascii="Book Antiqua" w:hAnsi="Book Antiqua"/>
                <w:lang w:val="en-US"/>
              </w:rPr>
              <w:t>to be able to i</w:t>
            </w:r>
            <w:r w:rsidR="00DA4471" w:rsidRPr="00067578">
              <w:rPr>
                <w:rFonts w:ascii="Book Antiqua" w:hAnsi="Book Antiqua"/>
                <w:lang w:val="en-US"/>
              </w:rPr>
              <w:t xml:space="preserve">nterpret it, </w:t>
            </w:r>
            <w:r w:rsidRPr="00067578">
              <w:rPr>
                <w:rFonts w:ascii="Book Antiqua" w:hAnsi="Book Antiqua"/>
                <w:lang w:val="en-US"/>
              </w:rPr>
              <w:t xml:space="preserve">to be able to </w:t>
            </w:r>
            <w:r w:rsidR="00DA4471" w:rsidRPr="00067578">
              <w:rPr>
                <w:rFonts w:ascii="Book Antiqua" w:hAnsi="Book Antiqua"/>
                <w:lang w:val="en-US"/>
              </w:rPr>
              <w:t>perform thoracentesis</w:t>
            </w:r>
            <w:r w:rsidR="00A16FAF">
              <w:rPr>
                <w:rFonts w:ascii="Book Antiqua" w:hAnsi="Book Antiqua"/>
                <w:lang w:val="en-US"/>
              </w:rPr>
              <w:t>.</w:t>
            </w:r>
          </w:p>
        </w:tc>
      </w:tr>
      <w:tr w:rsidR="00DA4471" w:rsidRPr="00067578" w14:paraId="3BFF3CF1" w14:textId="77777777" w:rsidTr="00097C69">
        <w:trPr>
          <w:trHeight w:val="473"/>
        </w:trPr>
        <w:tc>
          <w:tcPr>
            <w:tcW w:w="789" w:type="dxa"/>
          </w:tcPr>
          <w:p w14:paraId="6ED444C5" w14:textId="77777777" w:rsidR="00DA4471" w:rsidRPr="00067578" w:rsidRDefault="00DA4471" w:rsidP="00C676CF">
            <w:pPr>
              <w:pStyle w:val="TableParagraph"/>
              <w:spacing w:before="0" w:line="360" w:lineRule="auto"/>
              <w:rPr>
                <w:rFonts w:ascii="Book Antiqua" w:hAnsi="Book Antiqua"/>
                <w:b/>
                <w:lang w:val="en-US"/>
              </w:rPr>
            </w:pPr>
            <w:r w:rsidRPr="00067578">
              <w:rPr>
                <w:rFonts w:ascii="Book Antiqua" w:hAnsi="Book Antiqua"/>
                <w:b/>
                <w:lang w:val="en-US"/>
              </w:rPr>
              <w:t>8</w:t>
            </w:r>
          </w:p>
        </w:tc>
        <w:tc>
          <w:tcPr>
            <w:tcW w:w="9134" w:type="dxa"/>
          </w:tcPr>
          <w:p w14:paraId="605F1D98" w14:textId="278D3D6B" w:rsidR="00DA4471" w:rsidRPr="00067578" w:rsidRDefault="00DA4471" w:rsidP="00C676CF">
            <w:pPr>
              <w:spacing w:line="360" w:lineRule="auto"/>
              <w:rPr>
                <w:rFonts w:ascii="Book Antiqua" w:hAnsi="Book Antiqua"/>
                <w:lang w:val="en-US"/>
              </w:rPr>
            </w:pPr>
            <w:r w:rsidRPr="00067578">
              <w:rPr>
                <w:rFonts w:ascii="Book Antiqua" w:hAnsi="Book Antiqua"/>
                <w:lang w:val="en-US"/>
              </w:rPr>
              <w:t xml:space="preserve">To be able to recognize the critical patient and </w:t>
            </w:r>
            <w:r w:rsidR="008C3048" w:rsidRPr="00067578">
              <w:rPr>
                <w:rFonts w:ascii="Book Antiqua" w:hAnsi="Book Antiqua"/>
                <w:lang w:val="en-US"/>
              </w:rPr>
              <w:t xml:space="preserve">to be able to </w:t>
            </w:r>
            <w:r w:rsidRPr="00067578">
              <w:rPr>
                <w:rFonts w:ascii="Book Antiqua" w:hAnsi="Book Antiqua"/>
                <w:lang w:val="en-US"/>
              </w:rPr>
              <w:t>explain the necessary interventions.</w:t>
            </w:r>
          </w:p>
        </w:tc>
      </w:tr>
      <w:tr w:rsidR="00DA4471" w:rsidRPr="00067578" w14:paraId="7880B8FD" w14:textId="77777777" w:rsidTr="00097C69">
        <w:trPr>
          <w:trHeight w:val="894"/>
        </w:trPr>
        <w:tc>
          <w:tcPr>
            <w:tcW w:w="789" w:type="dxa"/>
          </w:tcPr>
          <w:p w14:paraId="49D1B288" w14:textId="77777777" w:rsidR="00DA4471" w:rsidRPr="00067578" w:rsidRDefault="00DA4471" w:rsidP="00C676CF">
            <w:pPr>
              <w:pStyle w:val="TableParagraph"/>
              <w:spacing w:before="0" w:line="360" w:lineRule="auto"/>
              <w:rPr>
                <w:rFonts w:ascii="Book Antiqua" w:hAnsi="Book Antiqua"/>
                <w:b/>
                <w:lang w:val="en-US"/>
              </w:rPr>
            </w:pPr>
            <w:r w:rsidRPr="00067578">
              <w:rPr>
                <w:rFonts w:ascii="Book Antiqua" w:hAnsi="Book Antiqua"/>
                <w:b/>
                <w:lang w:val="en-US"/>
              </w:rPr>
              <w:t>9</w:t>
            </w:r>
          </w:p>
        </w:tc>
        <w:tc>
          <w:tcPr>
            <w:tcW w:w="9134" w:type="dxa"/>
          </w:tcPr>
          <w:p w14:paraId="0CBAE21A" w14:textId="36D80FA7" w:rsidR="00DA4471" w:rsidRPr="00067578" w:rsidRDefault="00DA4471" w:rsidP="00C676CF">
            <w:pPr>
              <w:spacing w:line="360" w:lineRule="auto"/>
              <w:rPr>
                <w:rFonts w:ascii="Book Antiqua" w:hAnsi="Book Antiqua"/>
                <w:lang w:val="en-US"/>
              </w:rPr>
            </w:pPr>
            <w:r w:rsidRPr="00067578">
              <w:rPr>
                <w:rFonts w:ascii="Book Antiqua" w:hAnsi="Book Antiqua"/>
                <w:lang w:val="en-US"/>
              </w:rPr>
              <w:t>To be able to have skills in the physician-patient relationship, ethical approach to the patient, communication with the patient's relatives</w:t>
            </w:r>
            <w:r w:rsidR="00A16FAF">
              <w:rPr>
                <w:rFonts w:ascii="Book Antiqua" w:hAnsi="Book Antiqua"/>
                <w:lang w:val="en-US"/>
              </w:rPr>
              <w:t>.</w:t>
            </w:r>
          </w:p>
        </w:tc>
      </w:tr>
      <w:tr w:rsidR="00DA4471" w:rsidRPr="00067578" w14:paraId="50255A94" w14:textId="77777777" w:rsidTr="00097C69">
        <w:trPr>
          <w:trHeight w:val="897"/>
        </w:trPr>
        <w:tc>
          <w:tcPr>
            <w:tcW w:w="789" w:type="dxa"/>
          </w:tcPr>
          <w:p w14:paraId="7D45AEED" w14:textId="77777777" w:rsidR="00DA4471" w:rsidRPr="00067578" w:rsidRDefault="00DA4471" w:rsidP="00C676CF">
            <w:pPr>
              <w:pStyle w:val="TableParagraph"/>
              <w:spacing w:before="0" w:line="360" w:lineRule="auto"/>
              <w:rPr>
                <w:rFonts w:ascii="Book Antiqua" w:hAnsi="Book Antiqua"/>
                <w:b/>
                <w:lang w:val="en-US"/>
              </w:rPr>
            </w:pPr>
            <w:r w:rsidRPr="00067578">
              <w:rPr>
                <w:rFonts w:ascii="Book Antiqua" w:hAnsi="Book Antiqua"/>
                <w:b/>
                <w:lang w:val="en-US"/>
              </w:rPr>
              <w:t>10</w:t>
            </w:r>
          </w:p>
        </w:tc>
        <w:tc>
          <w:tcPr>
            <w:tcW w:w="9134" w:type="dxa"/>
          </w:tcPr>
          <w:p w14:paraId="7554C563" w14:textId="6593DF90" w:rsidR="00DA4471" w:rsidRPr="00067578" w:rsidRDefault="00DA4471" w:rsidP="00C676CF">
            <w:pPr>
              <w:spacing w:line="360" w:lineRule="auto"/>
              <w:rPr>
                <w:rFonts w:ascii="Book Antiqua" w:hAnsi="Book Antiqua"/>
                <w:lang w:val="en-US"/>
              </w:rPr>
            </w:pPr>
            <w:r w:rsidRPr="00067578">
              <w:rPr>
                <w:rFonts w:ascii="Book Antiqua" w:hAnsi="Book Antiqua"/>
                <w:lang w:val="en-US"/>
              </w:rPr>
              <w:t xml:space="preserve">To be able to recognize common lung diseases in outpatient clinic conditions and </w:t>
            </w:r>
            <w:r w:rsidR="00E73929" w:rsidRPr="00067578">
              <w:rPr>
                <w:rFonts w:ascii="Book Antiqua" w:hAnsi="Book Antiqua"/>
                <w:lang w:val="en-US"/>
              </w:rPr>
              <w:t xml:space="preserve">to be able to </w:t>
            </w:r>
            <w:r w:rsidRPr="00067578">
              <w:rPr>
                <w:rFonts w:ascii="Book Antiqua" w:hAnsi="Book Antiqua"/>
                <w:lang w:val="en-US"/>
              </w:rPr>
              <w:t>treat patients in primary care.</w:t>
            </w:r>
          </w:p>
        </w:tc>
      </w:tr>
    </w:tbl>
    <w:p w14:paraId="4410C418" w14:textId="77777777" w:rsidR="00FD31B3" w:rsidRPr="00067578" w:rsidRDefault="00FD31B3" w:rsidP="00C676CF">
      <w:pPr>
        <w:spacing w:line="360" w:lineRule="auto"/>
        <w:rPr>
          <w:rFonts w:ascii="Book Antiqua" w:hAnsi="Book Antiqua"/>
          <w:b/>
          <w:lang w:val="en-US"/>
        </w:rPr>
      </w:pPr>
    </w:p>
    <w:p w14:paraId="523FAEE0" w14:textId="77777777" w:rsidR="00FD31B3" w:rsidRPr="00067578" w:rsidRDefault="00FD31B3" w:rsidP="00C676CF">
      <w:pPr>
        <w:spacing w:line="360" w:lineRule="auto"/>
        <w:rPr>
          <w:rFonts w:ascii="Book Antiqua" w:hAnsi="Book Antiqua"/>
          <w:b/>
          <w:lang w:val="en-US"/>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
        <w:gridCol w:w="9134"/>
      </w:tblGrid>
      <w:tr w:rsidR="00FD31B3" w:rsidRPr="00067578" w14:paraId="47FED004" w14:textId="77777777" w:rsidTr="00FE7A9D">
        <w:trPr>
          <w:trHeight w:val="410"/>
        </w:trPr>
        <w:tc>
          <w:tcPr>
            <w:tcW w:w="9923" w:type="dxa"/>
            <w:gridSpan w:val="2"/>
            <w:shd w:val="clear" w:color="auto" w:fill="93B3D5"/>
          </w:tcPr>
          <w:p w14:paraId="70249F43" w14:textId="3B4F2314" w:rsidR="00FD31B3"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INTENDED LEARNING OUTCOME(S)</w:t>
            </w:r>
          </w:p>
        </w:tc>
      </w:tr>
      <w:tr w:rsidR="00FE7A9D" w:rsidRPr="00067578" w14:paraId="29232E02" w14:textId="77777777" w:rsidTr="00097C69">
        <w:trPr>
          <w:trHeight w:val="482"/>
        </w:trPr>
        <w:tc>
          <w:tcPr>
            <w:tcW w:w="789" w:type="dxa"/>
          </w:tcPr>
          <w:p w14:paraId="157EFAE7" w14:textId="77777777" w:rsidR="00FE7A9D"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1</w:t>
            </w:r>
          </w:p>
        </w:tc>
        <w:tc>
          <w:tcPr>
            <w:tcW w:w="9134" w:type="dxa"/>
          </w:tcPr>
          <w:p w14:paraId="436C3467" w14:textId="373E162A" w:rsidR="00FE7A9D" w:rsidRPr="00067578" w:rsidRDefault="00FE7A9D" w:rsidP="00C676CF">
            <w:pPr>
              <w:spacing w:line="360" w:lineRule="auto"/>
              <w:rPr>
                <w:rFonts w:ascii="Book Antiqua" w:hAnsi="Book Antiqua"/>
                <w:lang w:val="en-US"/>
              </w:rPr>
            </w:pPr>
            <w:r w:rsidRPr="00067578">
              <w:rPr>
                <w:rFonts w:ascii="Book Antiqua" w:hAnsi="Book Antiqua"/>
                <w:lang w:val="en-US"/>
              </w:rPr>
              <w:t>Can take a detailed medical history and performing a physical examination</w:t>
            </w:r>
            <w:r w:rsidR="00A16FAF">
              <w:rPr>
                <w:rFonts w:ascii="Book Antiqua" w:hAnsi="Book Antiqua"/>
                <w:lang w:val="en-US"/>
              </w:rPr>
              <w:t>.</w:t>
            </w:r>
          </w:p>
        </w:tc>
      </w:tr>
      <w:tr w:rsidR="00FE7A9D" w:rsidRPr="00067578" w14:paraId="2599CFEB" w14:textId="77777777" w:rsidTr="00097C69">
        <w:trPr>
          <w:trHeight w:val="481"/>
        </w:trPr>
        <w:tc>
          <w:tcPr>
            <w:tcW w:w="789" w:type="dxa"/>
          </w:tcPr>
          <w:p w14:paraId="45A8CD5B" w14:textId="77777777" w:rsidR="00FE7A9D"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2</w:t>
            </w:r>
          </w:p>
        </w:tc>
        <w:tc>
          <w:tcPr>
            <w:tcW w:w="9134" w:type="dxa"/>
          </w:tcPr>
          <w:p w14:paraId="77DAF299" w14:textId="63E51190" w:rsidR="00FE7A9D" w:rsidRPr="00067578" w:rsidRDefault="00FE7A9D" w:rsidP="00C676CF">
            <w:pPr>
              <w:spacing w:line="360" w:lineRule="auto"/>
              <w:rPr>
                <w:rFonts w:ascii="Book Antiqua" w:hAnsi="Book Antiqua"/>
                <w:lang w:val="en-US"/>
              </w:rPr>
            </w:pPr>
            <w:r w:rsidRPr="00067578">
              <w:rPr>
                <w:rFonts w:ascii="Book Antiqua" w:hAnsi="Book Antiqua"/>
                <w:lang w:val="en-US"/>
              </w:rPr>
              <w:t xml:space="preserve">Can identify preliminary diagnoses as </w:t>
            </w:r>
            <w:r w:rsidR="00A16FAF">
              <w:rPr>
                <w:rFonts w:ascii="Book Antiqua" w:hAnsi="Book Antiqua"/>
                <w:lang w:val="en-US"/>
              </w:rPr>
              <w:t>from</w:t>
            </w:r>
            <w:r w:rsidRPr="00067578">
              <w:rPr>
                <w:rFonts w:ascii="Book Antiqua" w:hAnsi="Book Antiqua"/>
                <w:lang w:val="en-US"/>
              </w:rPr>
              <w:t xml:space="preserve"> medical history and physical examination</w:t>
            </w:r>
            <w:r w:rsidR="00A16FAF">
              <w:rPr>
                <w:rFonts w:ascii="Book Antiqua" w:hAnsi="Book Antiqua"/>
                <w:lang w:val="en-US"/>
              </w:rPr>
              <w:t>.</w:t>
            </w:r>
          </w:p>
        </w:tc>
      </w:tr>
      <w:tr w:rsidR="00FE7A9D" w:rsidRPr="00067578" w14:paraId="0BAE6905" w14:textId="77777777" w:rsidTr="00097C69">
        <w:trPr>
          <w:trHeight w:val="745"/>
        </w:trPr>
        <w:tc>
          <w:tcPr>
            <w:tcW w:w="789" w:type="dxa"/>
          </w:tcPr>
          <w:p w14:paraId="18CA396C" w14:textId="77777777" w:rsidR="00FE7A9D"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3</w:t>
            </w:r>
          </w:p>
        </w:tc>
        <w:tc>
          <w:tcPr>
            <w:tcW w:w="9134" w:type="dxa"/>
          </w:tcPr>
          <w:p w14:paraId="2109AFEA" w14:textId="20250561" w:rsidR="00FE7A9D" w:rsidRPr="00067578" w:rsidRDefault="00FE7A9D" w:rsidP="00C676CF">
            <w:pPr>
              <w:spacing w:line="360" w:lineRule="auto"/>
              <w:rPr>
                <w:rFonts w:ascii="Book Antiqua" w:hAnsi="Book Antiqua"/>
                <w:lang w:val="en-US"/>
              </w:rPr>
            </w:pPr>
            <w:r w:rsidRPr="00067578">
              <w:rPr>
                <w:rFonts w:ascii="Book Antiqua" w:hAnsi="Book Antiqua"/>
                <w:lang w:val="en-US"/>
              </w:rPr>
              <w:t>Can reach a preliminary diagnosis or diagnosis by evaluating the patient's laboratory, chest X-ray, pulmonary function test results, and microbiological results, if any.</w:t>
            </w:r>
          </w:p>
        </w:tc>
      </w:tr>
      <w:tr w:rsidR="00FE7A9D" w:rsidRPr="00067578" w14:paraId="33E32078" w14:textId="77777777" w:rsidTr="00097C69">
        <w:trPr>
          <w:trHeight w:val="478"/>
        </w:trPr>
        <w:tc>
          <w:tcPr>
            <w:tcW w:w="789" w:type="dxa"/>
          </w:tcPr>
          <w:p w14:paraId="3CFFA375" w14:textId="77777777" w:rsidR="00FE7A9D"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4</w:t>
            </w:r>
          </w:p>
        </w:tc>
        <w:tc>
          <w:tcPr>
            <w:tcW w:w="9134" w:type="dxa"/>
          </w:tcPr>
          <w:p w14:paraId="362E93A6" w14:textId="678D0AF0" w:rsidR="00FE7A9D" w:rsidRPr="00067578" w:rsidRDefault="00FE7A9D" w:rsidP="00C676CF">
            <w:pPr>
              <w:spacing w:line="360" w:lineRule="auto"/>
              <w:rPr>
                <w:rFonts w:ascii="Book Antiqua" w:hAnsi="Book Antiqua"/>
                <w:lang w:val="en-US"/>
              </w:rPr>
            </w:pPr>
            <w:r w:rsidRPr="00067578">
              <w:rPr>
                <w:rFonts w:ascii="Book Antiqua" w:hAnsi="Book Antiqua"/>
                <w:lang w:val="en-US"/>
              </w:rPr>
              <w:t xml:space="preserve">Can prepare a patient file and </w:t>
            </w:r>
            <w:r w:rsidR="00C676CF" w:rsidRPr="00067578">
              <w:rPr>
                <w:rFonts w:ascii="Book Antiqua" w:hAnsi="Book Antiqua"/>
                <w:lang w:val="en-US"/>
              </w:rPr>
              <w:t>c</w:t>
            </w:r>
            <w:r w:rsidRPr="00067578">
              <w:rPr>
                <w:rFonts w:ascii="Book Antiqua" w:hAnsi="Book Antiqua"/>
                <w:lang w:val="en-US"/>
              </w:rPr>
              <w:t>an explain the treatments to be applied to the patient.</w:t>
            </w:r>
          </w:p>
        </w:tc>
      </w:tr>
      <w:tr w:rsidR="00FE7A9D" w:rsidRPr="00067578" w14:paraId="3B51F780" w14:textId="77777777" w:rsidTr="00097C69">
        <w:trPr>
          <w:trHeight w:val="477"/>
        </w:trPr>
        <w:tc>
          <w:tcPr>
            <w:tcW w:w="789" w:type="dxa"/>
          </w:tcPr>
          <w:p w14:paraId="2B617B47" w14:textId="77777777" w:rsidR="00FE7A9D"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5</w:t>
            </w:r>
          </w:p>
        </w:tc>
        <w:tc>
          <w:tcPr>
            <w:tcW w:w="9134" w:type="dxa"/>
          </w:tcPr>
          <w:p w14:paraId="55C32AE8" w14:textId="65DFA604" w:rsidR="00FE7A9D" w:rsidRPr="00067578" w:rsidRDefault="00FE7A9D" w:rsidP="00C676CF">
            <w:pPr>
              <w:spacing w:line="360" w:lineRule="auto"/>
              <w:rPr>
                <w:rFonts w:ascii="Book Antiqua" w:hAnsi="Book Antiqua"/>
                <w:lang w:val="en-US"/>
              </w:rPr>
            </w:pPr>
            <w:r w:rsidRPr="00067578">
              <w:rPr>
                <w:rFonts w:ascii="Book Antiqua" w:hAnsi="Book Antiqua"/>
                <w:lang w:val="en-US"/>
              </w:rPr>
              <w:t>Can gain patient follow-up knowledge and skills</w:t>
            </w:r>
            <w:r w:rsidR="00A16FAF">
              <w:rPr>
                <w:rFonts w:ascii="Book Antiqua" w:hAnsi="Book Antiqua"/>
                <w:lang w:val="en-US"/>
              </w:rPr>
              <w:t>.</w:t>
            </w:r>
          </w:p>
        </w:tc>
      </w:tr>
      <w:tr w:rsidR="00FE7A9D" w:rsidRPr="00067578" w14:paraId="286D9378" w14:textId="77777777" w:rsidTr="00097C69">
        <w:trPr>
          <w:trHeight w:val="481"/>
        </w:trPr>
        <w:tc>
          <w:tcPr>
            <w:tcW w:w="789" w:type="dxa"/>
          </w:tcPr>
          <w:p w14:paraId="5290AE95" w14:textId="77777777" w:rsidR="00FE7A9D"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6</w:t>
            </w:r>
          </w:p>
        </w:tc>
        <w:tc>
          <w:tcPr>
            <w:tcW w:w="9134" w:type="dxa"/>
          </w:tcPr>
          <w:p w14:paraId="1386761B" w14:textId="4FF0C616" w:rsidR="00FE7A9D" w:rsidRPr="00067578" w:rsidRDefault="00FE7A9D" w:rsidP="00C676CF">
            <w:pPr>
              <w:spacing w:line="360" w:lineRule="auto"/>
              <w:rPr>
                <w:rFonts w:ascii="Book Antiqua" w:hAnsi="Book Antiqua"/>
                <w:lang w:val="en-US"/>
              </w:rPr>
            </w:pPr>
            <w:r w:rsidRPr="00067578">
              <w:rPr>
                <w:rFonts w:ascii="Book Antiqua" w:hAnsi="Book Antiqua"/>
                <w:lang w:val="en-US"/>
              </w:rPr>
              <w:t>Can write discharge report</w:t>
            </w:r>
            <w:r w:rsidR="00A16FAF">
              <w:rPr>
                <w:rFonts w:ascii="Book Antiqua" w:hAnsi="Book Antiqua"/>
                <w:lang w:val="en-US"/>
              </w:rPr>
              <w:t>.</w:t>
            </w:r>
          </w:p>
        </w:tc>
      </w:tr>
      <w:tr w:rsidR="00FE7A9D" w:rsidRPr="00067578" w14:paraId="22504B77" w14:textId="77777777" w:rsidTr="00097C69">
        <w:trPr>
          <w:trHeight w:val="482"/>
        </w:trPr>
        <w:tc>
          <w:tcPr>
            <w:tcW w:w="789" w:type="dxa"/>
          </w:tcPr>
          <w:p w14:paraId="0EBF3C23" w14:textId="77777777" w:rsidR="00FE7A9D"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7</w:t>
            </w:r>
          </w:p>
        </w:tc>
        <w:tc>
          <w:tcPr>
            <w:tcW w:w="9134" w:type="dxa"/>
          </w:tcPr>
          <w:p w14:paraId="5972C083" w14:textId="62EC23A4" w:rsidR="00FE7A9D" w:rsidRPr="00067578" w:rsidRDefault="00FE7A9D" w:rsidP="00C676CF">
            <w:pPr>
              <w:spacing w:line="360" w:lineRule="auto"/>
              <w:rPr>
                <w:rFonts w:ascii="Book Antiqua" w:hAnsi="Book Antiqua"/>
                <w:lang w:val="en-US"/>
              </w:rPr>
            </w:pPr>
            <w:r w:rsidRPr="00067578">
              <w:rPr>
                <w:rFonts w:ascii="Book Antiqua" w:hAnsi="Book Antiqua"/>
                <w:lang w:val="en-US"/>
              </w:rPr>
              <w:t xml:space="preserve">Can take arterial blood gas and </w:t>
            </w:r>
            <w:r w:rsidR="00C676CF" w:rsidRPr="00067578">
              <w:rPr>
                <w:rFonts w:ascii="Book Antiqua" w:hAnsi="Book Antiqua"/>
                <w:lang w:val="en-US"/>
              </w:rPr>
              <w:t>c</w:t>
            </w:r>
            <w:r w:rsidRPr="00067578">
              <w:rPr>
                <w:rFonts w:ascii="Book Antiqua" w:hAnsi="Book Antiqua"/>
                <w:lang w:val="en-US"/>
              </w:rPr>
              <w:t xml:space="preserve">an interpret it, </w:t>
            </w:r>
            <w:r w:rsidR="00C676CF" w:rsidRPr="00067578">
              <w:rPr>
                <w:rFonts w:ascii="Book Antiqua" w:hAnsi="Book Antiqua"/>
                <w:lang w:val="en-US"/>
              </w:rPr>
              <w:t>c</w:t>
            </w:r>
            <w:r w:rsidRPr="00067578">
              <w:rPr>
                <w:rFonts w:ascii="Book Antiqua" w:hAnsi="Book Antiqua"/>
                <w:lang w:val="en-US"/>
              </w:rPr>
              <w:t>an perform thoracentesis</w:t>
            </w:r>
            <w:r w:rsidR="00A16FAF">
              <w:rPr>
                <w:rFonts w:ascii="Book Antiqua" w:hAnsi="Book Antiqua"/>
                <w:lang w:val="en-US"/>
              </w:rPr>
              <w:t>.</w:t>
            </w:r>
          </w:p>
        </w:tc>
      </w:tr>
      <w:tr w:rsidR="00FE7A9D" w:rsidRPr="00067578" w14:paraId="15A16038" w14:textId="77777777" w:rsidTr="00097C69">
        <w:trPr>
          <w:trHeight w:val="482"/>
        </w:trPr>
        <w:tc>
          <w:tcPr>
            <w:tcW w:w="789" w:type="dxa"/>
          </w:tcPr>
          <w:p w14:paraId="7D6BE0F4" w14:textId="77777777" w:rsidR="00FE7A9D"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8</w:t>
            </w:r>
          </w:p>
        </w:tc>
        <w:tc>
          <w:tcPr>
            <w:tcW w:w="9134" w:type="dxa"/>
          </w:tcPr>
          <w:p w14:paraId="2EA1F0D8" w14:textId="74E10DBD" w:rsidR="00FE7A9D" w:rsidRPr="00067578" w:rsidRDefault="00FE7A9D" w:rsidP="00C676CF">
            <w:pPr>
              <w:spacing w:line="360" w:lineRule="auto"/>
              <w:rPr>
                <w:rFonts w:ascii="Book Antiqua" w:hAnsi="Book Antiqua"/>
                <w:lang w:val="en-US"/>
              </w:rPr>
            </w:pPr>
            <w:r w:rsidRPr="00067578">
              <w:rPr>
                <w:rFonts w:ascii="Book Antiqua" w:hAnsi="Book Antiqua"/>
                <w:lang w:val="en-US"/>
              </w:rPr>
              <w:t xml:space="preserve">Can recognize the critical patient and </w:t>
            </w:r>
            <w:r w:rsidR="00C676CF" w:rsidRPr="00067578">
              <w:rPr>
                <w:rFonts w:ascii="Book Antiqua" w:hAnsi="Book Antiqua"/>
                <w:lang w:val="en-US"/>
              </w:rPr>
              <w:t>c</w:t>
            </w:r>
            <w:r w:rsidRPr="00067578">
              <w:rPr>
                <w:rFonts w:ascii="Book Antiqua" w:hAnsi="Book Antiqua"/>
                <w:lang w:val="en-US"/>
              </w:rPr>
              <w:t>an explain the necessary interventions.</w:t>
            </w:r>
          </w:p>
        </w:tc>
      </w:tr>
      <w:tr w:rsidR="00FE7A9D" w:rsidRPr="00067578" w14:paraId="24BD2752" w14:textId="77777777" w:rsidTr="00097C69">
        <w:trPr>
          <w:trHeight w:val="801"/>
        </w:trPr>
        <w:tc>
          <w:tcPr>
            <w:tcW w:w="789" w:type="dxa"/>
          </w:tcPr>
          <w:p w14:paraId="6AF4FE56" w14:textId="77777777" w:rsidR="00FE7A9D"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9</w:t>
            </w:r>
          </w:p>
        </w:tc>
        <w:tc>
          <w:tcPr>
            <w:tcW w:w="9134" w:type="dxa"/>
          </w:tcPr>
          <w:p w14:paraId="53CE19B5" w14:textId="182028C4" w:rsidR="00FE7A9D" w:rsidRPr="00067578" w:rsidRDefault="00FE7A9D" w:rsidP="00C676CF">
            <w:pPr>
              <w:spacing w:line="360" w:lineRule="auto"/>
              <w:rPr>
                <w:rFonts w:ascii="Book Antiqua" w:hAnsi="Book Antiqua"/>
                <w:lang w:val="en-US"/>
              </w:rPr>
            </w:pPr>
            <w:r w:rsidRPr="00067578">
              <w:rPr>
                <w:rFonts w:ascii="Book Antiqua" w:hAnsi="Book Antiqua"/>
                <w:lang w:val="en-US"/>
              </w:rPr>
              <w:t>Can have skills in the physician-patient relationship, ethical approach to the patient, communication with the patient's relatives</w:t>
            </w:r>
            <w:r w:rsidR="00A16FAF">
              <w:rPr>
                <w:rFonts w:ascii="Book Antiqua" w:hAnsi="Book Antiqua"/>
                <w:lang w:val="en-US"/>
              </w:rPr>
              <w:t>.</w:t>
            </w:r>
          </w:p>
        </w:tc>
      </w:tr>
      <w:tr w:rsidR="00FE7A9D" w:rsidRPr="00067578" w14:paraId="28ECA77C" w14:textId="77777777" w:rsidTr="00097C69">
        <w:trPr>
          <w:trHeight w:val="805"/>
        </w:trPr>
        <w:tc>
          <w:tcPr>
            <w:tcW w:w="789" w:type="dxa"/>
          </w:tcPr>
          <w:p w14:paraId="079A4438" w14:textId="77777777" w:rsidR="00FE7A9D" w:rsidRPr="00067578" w:rsidRDefault="00FE7A9D" w:rsidP="00C676CF">
            <w:pPr>
              <w:pStyle w:val="TableParagraph"/>
              <w:spacing w:before="0" w:line="360" w:lineRule="auto"/>
              <w:rPr>
                <w:rFonts w:ascii="Book Antiqua" w:hAnsi="Book Antiqua"/>
                <w:b/>
                <w:lang w:val="en-US"/>
              </w:rPr>
            </w:pPr>
            <w:r w:rsidRPr="00067578">
              <w:rPr>
                <w:rFonts w:ascii="Book Antiqua" w:hAnsi="Book Antiqua"/>
                <w:b/>
                <w:lang w:val="en-US"/>
              </w:rPr>
              <w:t>10</w:t>
            </w:r>
          </w:p>
        </w:tc>
        <w:tc>
          <w:tcPr>
            <w:tcW w:w="9134" w:type="dxa"/>
          </w:tcPr>
          <w:p w14:paraId="4437BA23" w14:textId="377E2811" w:rsidR="00FE7A9D" w:rsidRPr="00067578" w:rsidRDefault="00FE7A9D" w:rsidP="00C676CF">
            <w:pPr>
              <w:spacing w:line="360" w:lineRule="auto"/>
              <w:rPr>
                <w:rFonts w:ascii="Book Antiqua" w:hAnsi="Book Antiqua"/>
                <w:lang w:val="en-US"/>
              </w:rPr>
            </w:pPr>
            <w:r w:rsidRPr="00067578">
              <w:rPr>
                <w:rFonts w:ascii="Book Antiqua" w:hAnsi="Book Antiqua"/>
                <w:lang w:val="en-US"/>
              </w:rPr>
              <w:t xml:space="preserve">Can recognize common lung diseases in outpatient clinic conditions and </w:t>
            </w:r>
            <w:r w:rsidR="00C676CF" w:rsidRPr="00067578">
              <w:rPr>
                <w:rFonts w:ascii="Book Antiqua" w:hAnsi="Book Antiqua"/>
                <w:lang w:val="en-US"/>
              </w:rPr>
              <w:t>c</w:t>
            </w:r>
            <w:r w:rsidRPr="00067578">
              <w:rPr>
                <w:rFonts w:ascii="Book Antiqua" w:hAnsi="Book Antiqua"/>
                <w:lang w:val="en-US"/>
              </w:rPr>
              <w:t>an treat patients in primary care.</w:t>
            </w:r>
          </w:p>
        </w:tc>
      </w:tr>
    </w:tbl>
    <w:p w14:paraId="19E20090" w14:textId="77777777" w:rsidR="00FD31B3" w:rsidRPr="00067578" w:rsidRDefault="00FD31B3" w:rsidP="00067578">
      <w:pPr>
        <w:spacing w:line="360" w:lineRule="auto"/>
        <w:rPr>
          <w:rFonts w:ascii="Book Antiqua" w:hAnsi="Book Antiqua"/>
          <w:b/>
          <w:lang w:val="en-US"/>
        </w:rPr>
      </w:pPr>
    </w:p>
    <w:sectPr w:rsidR="00FD31B3" w:rsidRPr="00067578">
      <w:pgSz w:w="11920" w:h="16840"/>
      <w:pgMar w:top="16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868DB"/>
    <w:rsid w:val="00050B72"/>
    <w:rsid w:val="00067578"/>
    <w:rsid w:val="000A4B23"/>
    <w:rsid w:val="000B502B"/>
    <w:rsid w:val="00104701"/>
    <w:rsid w:val="001F4A19"/>
    <w:rsid w:val="001F7A85"/>
    <w:rsid w:val="002A5D95"/>
    <w:rsid w:val="002E0E42"/>
    <w:rsid w:val="003B6193"/>
    <w:rsid w:val="003C716F"/>
    <w:rsid w:val="00454A17"/>
    <w:rsid w:val="004A7EBB"/>
    <w:rsid w:val="005A39D1"/>
    <w:rsid w:val="006040FD"/>
    <w:rsid w:val="006138FE"/>
    <w:rsid w:val="00687C36"/>
    <w:rsid w:val="006D4CFC"/>
    <w:rsid w:val="00787146"/>
    <w:rsid w:val="007952D9"/>
    <w:rsid w:val="008C3048"/>
    <w:rsid w:val="00A16FAF"/>
    <w:rsid w:val="00A345DE"/>
    <w:rsid w:val="00AB6B7A"/>
    <w:rsid w:val="00C676CF"/>
    <w:rsid w:val="00DA4471"/>
    <w:rsid w:val="00E444AE"/>
    <w:rsid w:val="00E73929"/>
    <w:rsid w:val="00E868DB"/>
    <w:rsid w:val="00FD31B3"/>
    <w:rsid w:val="00FE7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ABBFC5"/>
  <w15:docId w15:val="{8DD3D533-71EB-47AD-9414-B9A1D493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31</cp:revision>
  <dcterms:created xsi:type="dcterms:W3CDTF">2022-08-22T16:15:00Z</dcterms:created>
  <dcterms:modified xsi:type="dcterms:W3CDTF">2022-08-23T19:59:00Z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2022-08-22T00:00:00Z</vt:filetime>
  </property>
</Properties>
</file>